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CC1C" w14:textId="77777777" w:rsidR="00A7037C" w:rsidRDefault="00000000">
      <w:pPr>
        <w:ind w:left="2970"/>
        <w:rPr>
          <w:sz w:val="24"/>
          <w:szCs w:val="24"/>
        </w:rPr>
      </w:pPr>
      <w:r>
        <w:rPr>
          <w:b/>
          <w:sz w:val="24"/>
          <w:szCs w:val="24"/>
        </w:rPr>
        <w:t>CAUSE NO.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</w:t>
      </w:r>
    </w:p>
    <w:p w14:paraId="67961953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197"/>
        <w:rPr>
          <w:b/>
          <w:color w:val="000000"/>
          <w:sz w:val="24"/>
          <w:szCs w:val="24"/>
        </w:rPr>
      </w:pPr>
    </w:p>
    <w:tbl>
      <w:tblPr>
        <w:tblStyle w:val="a1"/>
        <w:tblW w:w="9119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2649"/>
        <w:gridCol w:w="2960"/>
        <w:gridCol w:w="3510"/>
      </w:tblGrid>
      <w:tr w:rsidR="00A7037C" w14:paraId="52BF49D3" w14:textId="77777777">
        <w:trPr>
          <w:trHeight w:val="313"/>
        </w:trPr>
        <w:tc>
          <w:tcPr>
            <w:tcW w:w="2649" w:type="dxa"/>
          </w:tcPr>
          <w:p w14:paraId="0456661D" w14:textId="77777777" w:rsidR="00A70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THE MATTER OF</w:t>
            </w:r>
          </w:p>
        </w:tc>
        <w:tc>
          <w:tcPr>
            <w:tcW w:w="2960" w:type="dxa"/>
          </w:tcPr>
          <w:p w14:paraId="01981BAA" w14:textId="77777777" w:rsidR="00A70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§</w:t>
            </w:r>
          </w:p>
        </w:tc>
        <w:tc>
          <w:tcPr>
            <w:tcW w:w="3510" w:type="dxa"/>
          </w:tcPr>
          <w:p w14:paraId="4369F3EB" w14:textId="77777777" w:rsidR="00A70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THE DISTRICT COURT OF</w:t>
            </w:r>
          </w:p>
        </w:tc>
      </w:tr>
      <w:tr w:rsidR="00A7037C" w14:paraId="5CC374F5" w14:textId="77777777">
        <w:trPr>
          <w:trHeight w:val="209"/>
        </w:trPr>
        <w:tc>
          <w:tcPr>
            <w:tcW w:w="2649" w:type="dxa"/>
          </w:tcPr>
          <w:p w14:paraId="0F800596" w14:textId="77777777" w:rsidR="00A7037C" w:rsidRDefault="00A70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</w:tcPr>
          <w:p w14:paraId="3D630E7B" w14:textId="77777777" w:rsidR="00A70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§</w:t>
            </w:r>
          </w:p>
        </w:tc>
        <w:tc>
          <w:tcPr>
            <w:tcW w:w="3510" w:type="dxa"/>
          </w:tcPr>
          <w:p w14:paraId="1C2F46FF" w14:textId="77777777" w:rsidR="00A7037C" w:rsidRDefault="00A70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475"/>
              <w:rPr>
                <w:color w:val="000000"/>
                <w:sz w:val="24"/>
                <w:szCs w:val="24"/>
              </w:rPr>
            </w:pPr>
          </w:p>
        </w:tc>
      </w:tr>
      <w:tr w:rsidR="00A7037C" w14:paraId="3646CE70" w14:textId="77777777">
        <w:trPr>
          <w:trHeight w:val="209"/>
        </w:trPr>
        <w:tc>
          <w:tcPr>
            <w:tcW w:w="2649" w:type="dxa"/>
          </w:tcPr>
          <w:p w14:paraId="516AD06A" w14:textId="77777777" w:rsidR="00A70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"/>
              <w:rPr>
                <w:b/>
                <w:color w:val="CC0000"/>
                <w:sz w:val="24"/>
                <w:szCs w:val="24"/>
              </w:rPr>
            </w:pPr>
            <w:r>
              <w:rPr>
                <w:b/>
                <w:color w:val="CC0000"/>
                <w:sz w:val="24"/>
                <w:szCs w:val="24"/>
              </w:rPr>
              <w:t>[CLIENT NAME]</w:t>
            </w:r>
          </w:p>
        </w:tc>
        <w:tc>
          <w:tcPr>
            <w:tcW w:w="2960" w:type="dxa"/>
          </w:tcPr>
          <w:p w14:paraId="09CA648D" w14:textId="77777777" w:rsidR="00A70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§</w:t>
            </w:r>
          </w:p>
        </w:tc>
        <w:tc>
          <w:tcPr>
            <w:tcW w:w="3510" w:type="dxa"/>
          </w:tcPr>
          <w:p w14:paraId="34803A3C" w14:textId="77777777" w:rsidR="00A70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9"/>
              </w:tabs>
              <w:spacing w:line="276" w:lineRule="auto"/>
              <w:ind w:right="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 COUNTY, TEXAS</w:t>
            </w:r>
          </w:p>
        </w:tc>
      </w:tr>
      <w:tr w:rsidR="00A7037C" w14:paraId="60083EE6" w14:textId="77777777">
        <w:trPr>
          <w:trHeight w:val="209"/>
        </w:trPr>
        <w:tc>
          <w:tcPr>
            <w:tcW w:w="2649" w:type="dxa"/>
          </w:tcPr>
          <w:p w14:paraId="556A72D5" w14:textId="77777777" w:rsidR="00A7037C" w:rsidRDefault="00A70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</w:tcPr>
          <w:p w14:paraId="6FC42E8A" w14:textId="77777777" w:rsidR="00A70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§</w:t>
            </w:r>
          </w:p>
        </w:tc>
        <w:tc>
          <w:tcPr>
            <w:tcW w:w="3510" w:type="dxa"/>
          </w:tcPr>
          <w:p w14:paraId="543A6A2E" w14:textId="77777777" w:rsidR="00A7037C" w:rsidRDefault="00A70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7037C" w14:paraId="57573AB1" w14:textId="77777777">
        <w:trPr>
          <w:trHeight w:val="205"/>
        </w:trPr>
        <w:tc>
          <w:tcPr>
            <w:tcW w:w="2649" w:type="dxa"/>
          </w:tcPr>
          <w:p w14:paraId="3761F5BE" w14:textId="77777777" w:rsidR="00A7037C" w:rsidRDefault="00A70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</w:tcPr>
          <w:p w14:paraId="441D3AFD" w14:textId="77777777" w:rsidR="00A70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§</w:t>
            </w:r>
          </w:p>
        </w:tc>
        <w:tc>
          <w:tcPr>
            <w:tcW w:w="3510" w:type="dxa"/>
          </w:tcPr>
          <w:p w14:paraId="306CC1E5" w14:textId="77777777" w:rsidR="00A70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4"/>
              </w:tabs>
              <w:spacing w:line="276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JUDICIAL DISTRICT</w:t>
            </w:r>
          </w:p>
        </w:tc>
      </w:tr>
    </w:tbl>
    <w:p w14:paraId="48738399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187"/>
        <w:rPr>
          <w:b/>
          <w:color w:val="000000"/>
          <w:sz w:val="24"/>
          <w:szCs w:val="24"/>
        </w:rPr>
      </w:pPr>
    </w:p>
    <w:p w14:paraId="128C629F" w14:textId="77777777" w:rsidR="00A7037C" w:rsidRDefault="00A7037C">
      <w:pPr>
        <w:spacing w:before="1" w:line="242" w:lineRule="auto"/>
        <w:ind w:left="2161" w:right="4250" w:hanging="1773"/>
        <w:rPr>
          <w:b/>
          <w:sz w:val="24"/>
          <w:szCs w:val="24"/>
          <w:u w:val="single"/>
        </w:rPr>
      </w:pPr>
    </w:p>
    <w:p w14:paraId="2EB01FAA" w14:textId="77777777" w:rsidR="00A7037C" w:rsidRDefault="00000000">
      <w:pPr>
        <w:spacing w:before="1" w:line="242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APPLICATION REQUESTING A DECLARATION THAT </w:t>
      </w:r>
    </w:p>
    <w:p w14:paraId="35BB958C" w14:textId="77777777" w:rsidR="00A7037C" w:rsidRDefault="00000000">
      <w:pPr>
        <w:spacing w:before="1" w:line="242" w:lineRule="auto"/>
        <w:jc w:val="center"/>
        <w:rPr>
          <w:b/>
          <w:sz w:val="24"/>
          <w:szCs w:val="24"/>
        </w:rPr>
      </w:pPr>
      <w:r>
        <w:rPr>
          <w:b/>
          <w:color w:val="CC0000"/>
          <w:sz w:val="24"/>
          <w:szCs w:val="24"/>
          <w:u w:val="single"/>
        </w:rPr>
        <w:t>[CLIENT NAME]</w:t>
      </w:r>
      <w:r>
        <w:rPr>
          <w:b/>
          <w:sz w:val="24"/>
          <w:szCs w:val="24"/>
          <w:u w:val="single"/>
        </w:rPr>
        <w:t xml:space="preserve"> IS A VICTIM OF IDENTITY THEFT</w:t>
      </w:r>
    </w:p>
    <w:p w14:paraId="7864FF10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599F588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14:paraId="0E6D51D4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THE HONORABLE JUDGE OF SAID COURT:</w:t>
      </w:r>
    </w:p>
    <w:p w14:paraId="12E8E951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0C4B7DDA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spacing w:line="484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COMES NOW</w:t>
      </w:r>
      <w:r>
        <w:rPr>
          <w:color w:val="CC0000"/>
          <w:sz w:val="24"/>
          <w:szCs w:val="24"/>
        </w:rPr>
        <w:t xml:space="preserve"> [CLIENT]</w:t>
      </w:r>
      <w:r>
        <w:rPr>
          <w:color w:val="000000"/>
          <w:sz w:val="24"/>
          <w:szCs w:val="24"/>
        </w:rPr>
        <w:t xml:space="preserve">, Applicant, by and through counsel of record and files this Application requesting that </w:t>
      </w:r>
      <w:r>
        <w:rPr>
          <w:color w:val="CC0000"/>
          <w:sz w:val="24"/>
          <w:szCs w:val="24"/>
        </w:rPr>
        <w:t>[he/she/</w:t>
      </w:r>
      <w:proofErr w:type="gramStart"/>
      <w:r>
        <w:rPr>
          <w:color w:val="CC0000"/>
          <w:sz w:val="24"/>
          <w:szCs w:val="24"/>
        </w:rPr>
        <w:t xml:space="preserve">they]  </w:t>
      </w:r>
      <w:r>
        <w:rPr>
          <w:color w:val="000000"/>
          <w:sz w:val="24"/>
          <w:szCs w:val="24"/>
        </w:rPr>
        <w:t>be</w:t>
      </w:r>
      <w:proofErr w:type="gramEnd"/>
      <w:r>
        <w:rPr>
          <w:color w:val="000000"/>
          <w:sz w:val="24"/>
          <w:szCs w:val="24"/>
        </w:rPr>
        <w:t xml:space="preserve"> declared a victim of identity theft and in support would respectfully show as follows:</w:t>
      </w:r>
    </w:p>
    <w:p w14:paraId="4727DB3A" w14:textId="77777777" w:rsidR="00A7037C" w:rsidRDefault="00000000">
      <w:pPr>
        <w:pStyle w:val="Heading1"/>
        <w:numPr>
          <w:ilvl w:val="0"/>
          <w:numId w:val="3"/>
        </w:numPr>
        <w:spacing w:before="2"/>
        <w:ind w:left="270" w:hanging="27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Discovery Level</w:t>
      </w:r>
    </w:p>
    <w:p w14:paraId="5F122167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4"/>
        <w:ind w:left="270"/>
        <w:rPr>
          <w:b/>
          <w:color w:val="000000"/>
          <w:sz w:val="24"/>
          <w:szCs w:val="24"/>
        </w:rPr>
      </w:pPr>
    </w:p>
    <w:p w14:paraId="55984462" w14:textId="77777777" w:rsidR="00A703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8"/>
        </w:tabs>
        <w:spacing w:before="1" w:line="484" w:lineRule="auto"/>
        <w:ind w:left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Discovery, if any, should be conducted under Level 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of Rule 90 of Texas Rules of Civil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Procedure</w:t>
      </w:r>
      <w:r>
        <w:rPr>
          <w:sz w:val="24"/>
          <w:szCs w:val="24"/>
        </w:rPr>
        <w:t xml:space="preserve"> and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Applicant affirmatively pleads that this suit is not governed by the expedited actions process in the Rule 169 of Texas Rules of Civil Procedure because Applicant seeks only non-monetary relief.</w:t>
      </w:r>
    </w:p>
    <w:p w14:paraId="4D8446E2" w14:textId="77777777" w:rsidR="00A7037C" w:rsidRDefault="00000000">
      <w:pPr>
        <w:pStyle w:val="Heading1"/>
        <w:numPr>
          <w:ilvl w:val="0"/>
          <w:numId w:val="3"/>
        </w:numPr>
        <w:tabs>
          <w:tab w:val="left" w:pos="2892"/>
        </w:tabs>
        <w:spacing w:before="1"/>
        <w:ind w:left="270" w:hanging="27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Statement of Relief Sought</w:t>
      </w:r>
    </w:p>
    <w:p w14:paraId="66A0196D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4"/>
        <w:ind w:left="270"/>
        <w:rPr>
          <w:b/>
          <w:color w:val="000000"/>
          <w:sz w:val="24"/>
          <w:szCs w:val="24"/>
        </w:rPr>
      </w:pPr>
    </w:p>
    <w:p w14:paraId="26FC55D2" w14:textId="77777777" w:rsidR="00A703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7"/>
        </w:tabs>
        <w:ind w:left="270" w:hanging="272"/>
        <w:rPr>
          <w:color w:val="000000"/>
          <w:sz w:val="24"/>
          <w:szCs w:val="24"/>
        </w:rPr>
      </w:pPr>
      <w:r>
        <w:rPr>
          <w:sz w:val="24"/>
          <w:szCs w:val="24"/>
        </w:rPr>
        <w:t>Applicant</w:t>
      </w:r>
      <w:r>
        <w:rPr>
          <w:color w:val="000000"/>
          <w:sz w:val="24"/>
          <w:szCs w:val="24"/>
        </w:rPr>
        <w:t xml:space="preserve"> seeks only non-monetary relief.</w:t>
      </w:r>
    </w:p>
    <w:p w14:paraId="3975305B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5"/>
        <w:ind w:left="270"/>
        <w:rPr>
          <w:color w:val="000000"/>
          <w:sz w:val="24"/>
          <w:szCs w:val="24"/>
        </w:rPr>
      </w:pPr>
    </w:p>
    <w:p w14:paraId="5FCCEF72" w14:textId="77777777" w:rsidR="00A7037C" w:rsidRDefault="00000000">
      <w:pPr>
        <w:pStyle w:val="Heading1"/>
        <w:numPr>
          <w:ilvl w:val="0"/>
          <w:numId w:val="3"/>
        </w:numPr>
        <w:ind w:left="270" w:right="1450" w:hanging="27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Parties</w:t>
      </w:r>
    </w:p>
    <w:p w14:paraId="540AC0D4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4"/>
        <w:ind w:left="270"/>
        <w:rPr>
          <w:b/>
          <w:color w:val="000000"/>
          <w:sz w:val="24"/>
          <w:szCs w:val="24"/>
        </w:rPr>
      </w:pPr>
    </w:p>
    <w:p w14:paraId="3B946BBE" w14:textId="77777777" w:rsidR="00A703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8"/>
        </w:tabs>
        <w:spacing w:line="484" w:lineRule="auto"/>
        <w:ind w:left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sole party is</w:t>
      </w:r>
      <w:r>
        <w:rPr>
          <w:color w:val="990000"/>
          <w:sz w:val="24"/>
          <w:szCs w:val="24"/>
        </w:rPr>
        <w:t xml:space="preserve"> </w:t>
      </w:r>
      <w:r>
        <w:rPr>
          <w:color w:val="CC0000"/>
          <w:sz w:val="24"/>
          <w:szCs w:val="24"/>
        </w:rPr>
        <w:t>[CLIENT NAME]</w:t>
      </w:r>
      <w:r>
        <w:rPr>
          <w:color w:val="000000"/>
          <w:sz w:val="24"/>
          <w:szCs w:val="24"/>
        </w:rPr>
        <w:t xml:space="preserve"> who is authorized to file this action by Texas Business and Commerce Code Chapter 521, Subchapter C.</w:t>
      </w:r>
    </w:p>
    <w:p w14:paraId="47F632FC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tabs>
          <w:tab w:val="left" w:pos="658"/>
        </w:tabs>
        <w:spacing w:line="484" w:lineRule="auto"/>
        <w:rPr>
          <w:sz w:val="24"/>
          <w:szCs w:val="24"/>
        </w:rPr>
      </w:pPr>
    </w:p>
    <w:p w14:paraId="4B0EDB04" w14:textId="77777777" w:rsidR="00A7037C" w:rsidRDefault="00000000">
      <w:pPr>
        <w:pStyle w:val="Heading1"/>
        <w:numPr>
          <w:ilvl w:val="0"/>
          <w:numId w:val="3"/>
        </w:numPr>
        <w:tabs>
          <w:tab w:val="left" w:pos="3025"/>
        </w:tabs>
        <w:spacing w:before="1"/>
        <w:ind w:left="270" w:hanging="27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Jurisdiction and Venue</w:t>
      </w:r>
    </w:p>
    <w:p w14:paraId="13F510C2" w14:textId="77777777" w:rsidR="00A7037C" w:rsidRDefault="00A7037C">
      <w:pPr>
        <w:rPr>
          <w:sz w:val="24"/>
          <w:szCs w:val="24"/>
        </w:rPr>
      </w:pPr>
    </w:p>
    <w:p w14:paraId="3B908FF5" w14:textId="77777777" w:rsidR="00A703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74" w:hanging="2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Court has jurisdiction and venue over this matter pursuant to Texas Business and Commerce Code § § 521.101, et seq. </w:t>
      </w:r>
      <w:r>
        <w:rPr>
          <w:color w:val="CC0000"/>
          <w:sz w:val="24"/>
          <w:szCs w:val="24"/>
        </w:rPr>
        <w:t>[CLIENT NAME]</w:t>
      </w:r>
      <w:r>
        <w:rPr>
          <w:color w:val="000000"/>
          <w:sz w:val="24"/>
          <w:szCs w:val="24"/>
        </w:rPr>
        <w:t xml:space="preserve"> is the proper party to this action. Notice of the proceeding and hearing will be provided to all persons or entities known to have given credit or accounts to the impostor.</w:t>
      </w:r>
    </w:p>
    <w:p w14:paraId="33EF8DA9" w14:textId="77777777" w:rsidR="00A7037C" w:rsidRDefault="00000000">
      <w:pPr>
        <w:pStyle w:val="Heading1"/>
        <w:numPr>
          <w:ilvl w:val="0"/>
          <w:numId w:val="3"/>
        </w:numPr>
        <w:ind w:left="270" w:hanging="27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Facts</w:t>
      </w:r>
    </w:p>
    <w:p w14:paraId="081A5634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4"/>
        <w:ind w:left="270"/>
        <w:rPr>
          <w:b/>
          <w:color w:val="000000"/>
          <w:sz w:val="24"/>
          <w:szCs w:val="24"/>
        </w:rPr>
      </w:pPr>
    </w:p>
    <w:p w14:paraId="7569B924" w14:textId="77777777" w:rsidR="00A703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8"/>
        </w:tabs>
        <w:spacing w:before="1" w:line="484" w:lineRule="auto"/>
        <w:ind w:left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Applicant </w:t>
      </w:r>
      <w:r>
        <w:rPr>
          <w:color w:val="CC0000"/>
          <w:sz w:val="24"/>
          <w:szCs w:val="24"/>
        </w:rPr>
        <w:t>[CLIENT NAME]</w:t>
      </w:r>
      <w:r>
        <w:rPr>
          <w:color w:val="99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was </w:t>
      </w:r>
      <w:r>
        <w:rPr>
          <w:color w:val="CC0000"/>
          <w:sz w:val="24"/>
          <w:szCs w:val="24"/>
        </w:rPr>
        <w:t xml:space="preserve">[NAME THE RELATIONSHIP i.e. married, living with, in a long term </w:t>
      </w:r>
      <w:proofErr w:type="gramStart"/>
      <w:r>
        <w:rPr>
          <w:color w:val="CC0000"/>
          <w:sz w:val="24"/>
          <w:szCs w:val="24"/>
        </w:rPr>
        <w:t xml:space="preserve">relationship] </w:t>
      </w:r>
      <w:r>
        <w:rPr>
          <w:color w:val="000000"/>
          <w:sz w:val="24"/>
          <w:szCs w:val="24"/>
        </w:rPr>
        <w:t xml:space="preserve"> with</w:t>
      </w:r>
      <w:proofErr w:type="gramEnd"/>
      <w:r>
        <w:rPr>
          <w:color w:val="000000"/>
          <w:sz w:val="24"/>
          <w:szCs w:val="24"/>
        </w:rPr>
        <w:t xml:space="preserve"> an abuser and impostor, </w:t>
      </w:r>
      <w:r>
        <w:rPr>
          <w:color w:val="CC0000"/>
          <w:sz w:val="24"/>
          <w:szCs w:val="24"/>
        </w:rPr>
        <w:t>[ABUSER NAME]</w:t>
      </w:r>
      <w:r>
        <w:rPr>
          <w:color w:val="000000"/>
          <w:sz w:val="24"/>
          <w:szCs w:val="24"/>
        </w:rPr>
        <w:t>. Applicant is the victim of domestic violence committed by her abuser throughout their relationship, including both physical and economic abuse</w:t>
      </w:r>
      <w:r>
        <w:rPr>
          <w:sz w:val="24"/>
          <w:szCs w:val="24"/>
        </w:rPr>
        <w:t>;</w:t>
      </w:r>
    </w:p>
    <w:p w14:paraId="73F09961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8"/>
        </w:tabs>
        <w:spacing w:before="1" w:line="484" w:lineRule="auto"/>
        <w:rPr>
          <w:sz w:val="24"/>
          <w:szCs w:val="24"/>
        </w:rPr>
      </w:pPr>
      <w:r>
        <w:rPr>
          <w:sz w:val="24"/>
          <w:szCs w:val="24"/>
        </w:rPr>
        <w:t>[OR ALTERNATIVE IF THE ID THIEF IS UNKNOWN]</w:t>
      </w:r>
    </w:p>
    <w:p w14:paraId="70390F74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8"/>
        </w:tabs>
        <w:spacing w:before="1" w:line="484" w:lineRule="auto"/>
        <w:rPr>
          <w:color w:val="CC0000"/>
          <w:sz w:val="24"/>
          <w:szCs w:val="24"/>
        </w:rPr>
      </w:pPr>
      <w:r>
        <w:rPr>
          <w:sz w:val="24"/>
          <w:szCs w:val="24"/>
        </w:rPr>
        <w:t xml:space="preserve">5. Applicant </w:t>
      </w:r>
      <w:r>
        <w:rPr>
          <w:color w:val="CC0000"/>
          <w:sz w:val="24"/>
          <w:szCs w:val="24"/>
        </w:rPr>
        <w:t xml:space="preserve">[CLIENT NAME] </w:t>
      </w:r>
      <w:r>
        <w:rPr>
          <w:sz w:val="24"/>
          <w:szCs w:val="24"/>
        </w:rPr>
        <w:t xml:space="preserve">is a victim of identity theft and does not know the identity of the </w:t>
      </w:r>
      <w:r>
        <w:rPr>
          <w:sz w:val="24"/>
          <w:szCs w:val="24"/>
          <w:highlight w:val="white"/>
        </w:rPr>
        <w:t>person who allegedly transferred or used the victim's identifying information in an unlawful manner.</w:t>
      </w:r>
      <w:r>
        <w:rPr>
          <w:color w:val="FF0000"/>
          <w:sz w:val="24"/>
          <w:szCs w:val="24"/>
        </w:rPr>
        <w:t xml:space="preserve"> </w:t>
      </w:r>
      <w:r>
        <w:rPr>
          <w:color w:val="CC0000"/>
          <w:sz w:val="24"/>
          <w:szCs w:val="24"/>
        </w:rPr>
        <w:t>[Then state facts of how the victim learned of the ID theft].</w:t>
      </w:r>
    </w:p>
    <w:p w14:paraId="5812C0A9" w14:textId="77777777" w:rsidR="00A703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8"/>
        </w:tabs>
        <w:spacing w:before="1" w:line="484" w:lineRule="auto"/>
        <w:ind w:left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Using Applicant’s personal identifying information, the impostor committed the crime of identity theft against Applicant. The impostor used </w:t>
      </w:r>
      <w:proofErr w:type="gramStart"/>
      <w:r>
        <w:rPr>
          <w:color w:val="000000"/>
          <w:sz w:val="24"/>
          <w:szCs w:val="24"/>
        </w:rPr>
        <w:t>Applicant’s</w:t>
      </w:r>
      <w:proofErr w:type="gramEnd"/>
      <w:r>
        <w:rPr>
          <w:color w:val="000000"/>
          <w:sz w:val="24"/>
          <w:szCs w:val="24"/>
        </w:rPr>
        <w:t xml:space="preserve"> personal identifying information without her knowledge, consent, or effective consent to obtain</w:t>
      </w:r>
      <w:r>
        <w:rPr>
          <w:color w:val="CC0000"/>
          <w:sz w:val="24"/>
          <w:szCs w:val="24"/>
        </w:rPr>
        <w:t xml:space="preserve"> [NAME TYPE i.e. several credit cards].</w:t>
      </w:r>
    </w:p>
    <w:p w14:paraId="62760668" w14:textId="77777777" w:rsidR="00A703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7"/>
          <w:tab w:val="left" w:pos="2386"/>
        </w:tabs>
        <w:spacing w:before="2" w:line="484" w:lineRule="auto"/>
        <w:ind w:left="27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unauthorized use of this personal identifying information caused injury and harm to Applicant.</w:t>
      </w:r>
      <w:r>
        <w:rPr>
          <w:sz w:val="24"/>
          <w:szCs w:val="24"/>
        </w:rPr>
        <w:t xml:space="preserve"> </w:t>
      </w:r>
      <w:r>
        <w:rPr>
          <w:color w:val="CC0000"/>
          <w:sz w:val="24"/>
          <w:szCs w:val="24"/>
        </w:rPr>
        <w:t xml:space="preserve">[IF POLICE REPORT FILED include “Applicant filed a complaint pursuant to Section 32.51 TEX. PENAL CODE with the </w:t>
      </w:r>
      <w:r>
        <w:rPr>
          <w:color w:val="CC0000"/>
          <w:sz w:val="24"/>
          <w:szCs w:val="24"/>
          <w:u w:val="single"/>
        </w:rPr>
        <w:tab/>
      </w:r>
      <w:r>
        <w:rPr>
          <w:color w:val="CC0000"/>
          <w:sz w:val="24"/>
          <w:szCs w:val="24"/>
        </w:rPr>
        <w:t xml:space="preserve"> Police Department (</w:t>
      </w:r>
      <w:r>
        <w:rPr>
          <w:i/>
          <w:color w:val="CC0000"/>
          <w:sz w:val="24"/>
          <w:szCs w:val="24"/>
        </w:rPr>
        <w:t xml:space="preserve">see </w:t>
      </w:r>
      <w:r>
        <w:rPr>
          <w:b/>
          <w:color w:val="CC0000"/>
          <w:sz w:val="24"/>
          <w:szCs w:val="24"/>
        </w:rPr>
        <w:t>Exhibit A</w:t>
      </w:r>
      <w:r>
        <w:rPr>
          <w:color w:val="CC0000"/>
          <w:sz w:val="24"/>
          <w:szCs w:val="24"/>
        </w:rPr>
        <w:t>). AND/OR Applicant also filed and completed two identity theft affidavits (</w:t>
      </w:r>
      <w:r>
        <w:rPr>
          <w:i/>
          <w:color w:val="CC0000"/>
          <w:sz w:val="24"/>
          <w:szCs w:val="24"/>
        </w:rPr>
        <w:t xml:space="preserve">see </w:t>
      </w:r>
      <w:r>
        <w:rPr>
          <w:b/>
          <w:color w:val="CC0000"/>
          <w:sz w:val="24"/>
          <w:szCs w:val="24"/>
        </w:rPr>
        <w:t xml:space="preserve">Exhibit B </w:t>
      </w:r>
      <w:r>
        <w:rPr>
          <w:color w:val="CC0000"/>
          <w:sz w:val="24"/>
          <w:szCs w:val="24"/>
        </w:rPr>
        <w:t xml:space="preserve">and </w:t>
      </w:r>
      <w:r>
        <w:rPr>
          <w:b/>
          <w:color w:val="CC0000"/>
          <w:sz w:val="24"/>
          <w:szCs w:val="24"/>
        </w:rPr>
        <w:t>Exhibit C</w:t>
      </w:r>
      <w:r>
        <w:rPr>
          <w:color w:val="CC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 xml:space="preserve">The impostor used Applicant’s personal identifying information without </w:t>
      </w:r>
      <w:r>
        <w:rPr>
          <w:color w:val="000000"/>
          <w:sz w:val="24"/>
          <w:szCs w:val="24"/>
        </w:rPr>
        <w:lastRenderedPageBreak/>
        <w:t>Applicant’s knowledge or consent to commit fraud and compromised the following accounts:</w:t>
      </w:r>
    </w:p>
    <w:p w14:paraId="64E0BD03" w14:textId="77777777" w:rsidR="00A7037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4"/>
        </w:tabs>
        <w:spacing w:before="3" w:line="242" w:lineRule="auto"/>
        <w:ind w:left="1260" w:hanging="273"/>
        <w:rPr>
          <w:color w:val="000000"/>
        </w:rPr>
      </w:pPr>
      <w:r>
        <w:rPr>
          <w:color w:val="000000"/>
          <w:sz w:val="24"/>
          <w:szCs w:val="24"/>
        </w:rPr>
        <w:t xml:space="preserve">Date: </w:t>
      </w:r>
      <w:r>
        <w:rPr>
          <w:color w:val="CC0000"/>
          <w:sz w:val="24"/>
          <w:szCs w:val="24"/>
        </w:rPr>
        <w:t>(Date account was opened)</w:t>
      </w:r>
      <w:r>
        <w:rPr>
          <w:color w:val="000000"/>
          <w:sz w:val="24"/>
          <w:szCs w:val="24"/>
        </w:rPr>
        <w:t xml:space="preserve"> </w:t>
      </w:r>
    </w:p>
    <w:p w14:paraId="1CC01840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</w:tabs>
        <w:spacing w:before="3" w:line="242" w:lineRule="auto"/>
        <w:ind w:left="1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Creditor:</w:t>
      </w:r>
    </w:p>
    <w:p w14:paraId="106F01E8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60"/>
        <w:rPr>
          <w:color w:val="CC0000"/>
          <w:sz w:val="24"/>
          <w:szCs w:val="24"/>
        </w:rPr>
      </w:pPr>
      <w:r>
        <w:rPr>
          <w:color w:val="000000"/>
          <w:sz w:val="24"/>
          <w:szCs w:val="24"/>
        </w:rPr>
        <w:t xml:space="preserve">Amount: </w:t>
      </w:r>
      <w:r>
        <w:rPr>
          <w:color w:val="CC0000"/>
          <w:sz w:val="24"/>
          <w:szCs w:val="24"/>
        </w:rPr>
        <w:t xml:space="preserve">(Current Balance) </w:t>
      </w:r>
    </w:p>
    <w:p w14:paraId="0DA8CCAB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Account #:</w:t>
      </w:r>
    </w:p>
    <w:p w14:paraId="1FC0761E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260"/>
        <w:rPr>
          <w:color w:val="CC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Status: </w:t>
      </w:r>
      <w:r>
        <w:rPr>
          <w:color w:val="CC0000"/>
          <w:sz w:val="24"/>
          <w:szCs w:val="24"/>
        </w:rPr>
        <w:t>(i.e. Past Due)</w:t>
      </w:r>
    </w:p>
    <w:p w14:paraId="35802701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4"/>
        <w:ind w:left="1260"/>
        <w:rPr>
          <w:color w:val="000000"/>
          <w:sz w:val="24"/>
          <w:szCs w:val="24"/>
        </w:rPr>
      </w:pPr>
    </w:p>
    <w:p w14:paraId="10651D7E" w14:textId="77777777" w:rsidR="00A7037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4"/>
        </w:tabs>
        <w:spacing w:line="242" w:lineRule="auto"/>
        <w:ind w:left="1260" w:hanging="273"/>
        <w:rPr>
          <w:color w:val="000000"/>
        </w:rPr>
      </w:pPr>
      <w:r>
        <w:rPr>
          <w:color w:val="000000"/>
          <w:sz w:val="24"/>
          <w:szCs w:val="24"/>
        </w:rPr>
        <w:t xml:space="preserve">Date: </w:t>
      </w:r>
    </w:p>
    <w:p w14:paraId="1229333B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Creditor: </w:t>
      </w:r>
    </w:p>
    <w:p w14:paraId="519F2AB6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Amount: </w:t>
      </w:r>
    </w:p>
    <w:p w14:paraId="62365E82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Account #: </w:t>
      </w:r>
    </w:p>
    <w:p w14:paraId="5AD48BA0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Status:</w:t>
      </w:r>
    </w:p>
    <w:p w14:paraId="26FD5045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5EFD240E" w14:textId="77777777" w:rsidR="00A7037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4"/>
        </w:tabs>
        <w:spacing w:line="242" w:lineRule="auto"/>
        <w:ind w:left="1260" w:hanging="273"/>
        <w:rPr>
          <w:color w:val="000000"/>
        </w:rPr>
      </w:pPr>
      <w:r>
        <w:rPr>
          <w:color w:val="000000"/>
          <w:sz w:val="24"/>
          <w:szCs w:val="24"/>
        </w:rPr>
        <w:t xml:space="preserve">Date: Unknown </w:t>
      </w:r>
    </w:p>
    <w:p w14:paraId="305D27BF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</w:tabs>
        <w:spacing w:line="242" w:lineRule="auto"/>
        <w:ind w:left="1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Creditor: </w:t>
      </w:r>
    </w:p>
    <w:p w14:paraId="00CA8B21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</w:tabs>
        <w:spacing w:line="242" w:lineRule="auto"/>
        <w:ind w:left="1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Amount: </w:t>
      </w:r>
    </w:p>
    <w:p w14:paraId="75482210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</w:tabs>
        <w:spacing w:line="242" w:lineRule="auto"/>
        <w:ind w:left="1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Account #: </w:t>
      </w:r>
    </w:p>
    <w:p w14:paraId="6B4FBF0A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</w:tabs>
        <w:spacing w:line="242" w:lineRule="auto"/>
        <w:ind w:left="1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Status:</w:t>
      </w:r>
    </w:p>
    <w:p w14:paraId="6D60D858" w14:textId="77777777" w:rsidR="00A7037C" w:rsidRDefault="00000000">
      <w:pPr>
        <w:pStyle w:val="Heading1"/>
        <w:numPr>
          <w:ilvl w:val="0"/>
          <w:numId w:val="3"/>
        </w:numPr>
        <w:ind w:left="-90" w:hanging="18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Relief Requested</w:t>
      </w:r>
    </w:p>
    <w:p w14:paraId="37588F98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5B899C26" w14:textId="77777777" w:rsidR="00A703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line="484" w:lineRule="auto"/>
        <w:ind w:left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Applicant respectfully asks the Court to enter an order pursuant to the Texas Identity Theft Enforcement and Protection Act, Section 521.103, of TEX. BUS &amp; COMM. CODE declaring that she is a victim of identity theft. Applicant further requests that the Court declare the above-referenced property to have been obtained </w:t>
      </w:r>
      <w:proofErr w:type="gramStart"/>
      <w:r>
        <w:rPr>
          <w:color w:val="000000"/>
          <w:sz w:val="24"/>
          <w:szCs w:val="24"/>
        </w:rPr>
        <w:t>as a result of</w:t>
      </w:r>
      <w:proofErr w:type="gramEnd"/>
      <w:r>
        <w:rPr>
          <w:color w:val="000000"/>
          <w:sz w:val="24"/>
          <w:szCs w:val="24"/>
        </w:rPr>
        <w:t xml:space="preserve"> identity theft and that Applicant is not the owner of said property.</w:t>
      </w:r>
    </w:p>
    <w:p w14:paraId="49384727" w14:textId="77777777" w:rsidR="00A7037C" w:rsidRDefault="00000000">
      <w:pPr>
        <w:pStyle w:val="Heading1"/>
        <w:numPr>
          <w:ilvl w:val="0"/>
          <w:numId w:val="3"/>
        </w:numPr>
        <w:spacing w:before="2"/>
        <w:ind w:left="-90" w:hanging="18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Prayer</w:t>
      </w:r>
    </w:p>
    <w:p w14:paraId="0F0E8BD9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14:paraId="3C17ADCB" w14:textId="77777777" w:rsidR="00A703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7"/>
        </w:tabs>
        <w:spacing w:line="484" w:lineRule="auto"/>
        <w:ind w:left="6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WHEREFORE, PREMISES CONSIDERED, Applicant respectfully prays that this Court enter an order declaring that Applicant is a victim of identity theft because she has been injured by violations of Texas Business and Commerce Code Chapter 521 </w:t>
      </w:r>
      <w:r>
        <w:rPr>
          <w:color w:val="CC0000"/>
          <w:sz w:val="24"/>
          <w:szCs w:val="24"/>
        </w:rPr>
        <w:t>and/or</w:t>
      </w:r>
      <w:r>
        <w:rPr>
          <w:color w:val="000000"/>
          <w:sz w:val="24"/>
          <w:szCs w:val="24"/>
        </w:rPr>
        <w:t xml:space="preserve"> </w:t>
      </w:r>
      <w:r>
        <w:rPr>
          <w:color w:val="CC0000"/>
          <w:sz w:val="24"/>
          <w:szCs w:val="24"/>
        </w:rPr>
        <w:t>Texas Penal Code Section 32.51.</w:t>
      </w:r>
    </w:p>
    <w:p w14:paraId="737313CB" w14:textId="77777777" w:rsidR="00A7037C" w:rsidRDefault="00000000">
      <w:pPr>
        <w:pBdr>
          <w:top w:val="nil"/>
          <w:left w:val="nil"/>
          <w:bottom w:val="nil"/>
          <w:right w:val="nil"/>
          <w:between w:val="nil"/>
        </w:pBdr>
        <w:ind w:left="33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Respectfully submitted,</w:t>
      </w:r>
    </w:p>
    <w:p w14:paraId="20CB44CA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ind w:left="3388"/>
        <w:rPr>
          <w:sz w:val="24"/>
          <w:szCs w:val="24"/>
        </w:rPr>
      </w:pPr>
    </w:p>
    <w:p w14:paraId="311ABE8B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ind w:left="3388"/>
        <w:rPr>
          <w:sz w:val="24"/>
          <w:szCs w:val="24"/>
        </w:rPr>
      </w:pPr>
    </w:p>
    <w:p w14:paraId="6A0CA712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ind w:left="3388"/>
        <w:rPr>
          <w:sz w:val="24"/>
          <w:szCs w:val="24"/>
        </w:rPr>
      </w:pPr>
    </w:p>
    <w:p w14:paraId="02724FCF" w14:textId="77777777" w:rsidR="00A7037C" w:rsidRDefault="00A703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A7037C">
      <w:footerReference w:type="default" r:id="rId8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B73B" w14:textId="77777777" w:rsidR="00323432" w:rsidRDefault="00323432">
      <w:r>
        <w:separator/>
      </w:r>
    </w:p>
  </w:endnote>
  <w:endnote w:type="continuationSeparator" w:id="0">
    <w:p w14:paraId="667E3E92" w14:textId="77777777" w:rsidR="00323432" w:rsidRDefault="003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CCEA590A-AE01-48E3-A4A4-A76519AED63E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5438C197-E9E6-46F3-A730-F35C88A60EA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9388" w14:textId="77777777" w:rsidR="00A7037C" w:rsidRDefault="00A703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14B483FA" w14:textId="77777777" w:rsidR="00A703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24BDA">
      <w:rPr>
        <w:noProof/>
        <w:color w:val="000000"/>
      </w:rPr>
      <w:t>1</w:t>
    </w:r>
    <w:r>
      <w:rPr>
        <w:color w:val="000000"/>
      </w:rPr>
      <w:fldChar w:fldCharType="end"/>
    </w:r>
  </w:p>
  <w:p w14:paraId="6C37D0CE" w14:textId="77777777" w:rsidR="00A7037C" w:rsidRDefault="00A7037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28C1" w14:textId="77777777" w:rsidR="00323432" w:rsidRDefault="00323432">
      <w:r>
        <w:separator/>
      </w:r>
    </w:p>
  </w:footnote>
  <w:footnote w:type="continuationSeparator" w:id="0">
    <w:p w14:paraId="5927A1C7" w14:textId="77777777" w:rsidR="00323432" w:rsidRDefault="0032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1974"/>
    <w:multiLevelType w:val="multilevel"/>
    <w:tmpl w:val="643E0F10"/>
    <w:lvl w:ilvl="0">
      <w:start w:val="1"/>
      <w:numFmt w:val="decimal"/>
      <w:lvlText w:val="%1."/>
      <w:lvlJc w:val="left"/>
      <w:pPr>
        <w:ind w:left="658" w:hanging="273"/>
      </w:pPr>
      <w:rPr>
        <w:b w:val="0"/>
      </w:rPr>
    </w:lvl>
    <w:lvl w:ilvl="1">
      <w:start w:val="1"/>
      <w:numFmt w:val="lowerLetter"/>
      <w:lvlText w:val="%2."/>
      <w:lvlJc w:val="left"/>
      <w:pPr>
        <w:ind w:left="1204" w:hanging="27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317" w:hanging="273"/>
      </w:pPr>
    </w:lvl>
    <w:lvl w:ilvl="3">
      <w:numFmt w:val="bullet"/>
      <w:lvlText w:val="•"/>
      <w:lvlJc w:val="left"/>
      <w:pPr>
        <w:ind w:left="3435" w:hanging="273"/>
      </w:pPr>
    </w:lvl>
    <w:lvl w:ilvl="4">
      <w:numFmt w:val="bullet"/>
      <w:lvlText w:val="•"/>
      <w:lvlJc w:val="left"/>
      <w:pPr>
        <w:ind w:left="4553" w:hanging="273"/>
      </w:pPr>
    </w:lvl>
    <w:lvl w:ilvl="5">
      <w:numFmt w:val="bullet"/>
      <w:lvlText w:val="•"/>
      <w:lvlJc w:val="left"/>
      <w:pPr>
        <w:ind w:left="5671" w:hanging="272"/>
      </w:pPr>
    </w:lvl>
    <w:lvl w:ilvl="6">
      <w:numFmt w:val="bullet"/>
      <w:lvlText w:val="•"/>
      <w:lvlJc w:val="left"/>
      <w:pPr>
        <w:ind w:left="6788" w:hanging="273"/>
      </w:pPr>
    </w:lvl>
    <w:lvl w:ilvl="7">
      <w:numFmt w:val="bullet"/>
      <w:lvlText w:val="•"/>
      <w:lvlJc w:val="left"/>
      <w:pPr>
        <w:ind w:left="7906" w:hanging="272"/>
      </w:pPr>
    </w:lvl>
    <w:lvl w:ilvl="8">
      <w:numFmt w:val="bullet"/>
      <w:lvlText w:val="•"/>
      <w:lvlJc w:val="left"/>
      <w:pPr>
        <w:ind w:left="9024" w:hanging="273"/>
      </w:pPr>
    </w:lvl>
  </w:abstractNum>
  <w:abstractNum w:abstractNumId="1" w15:restartNumberingAfterBreak="0">
    <w:nsid w:val="42F43E19"/>
    <w:multiLevelType w:val="multilevel"/>
    <w:tmpl w:val="1266559A"/>
    <w:lvl w:ilvl="0">
      <w:start w:val="1"/>
      <w:numFmt w:val="upperLetter"/>
      <w:lvlText w:val="%1."/>
      <w:lvlJc w:val="left"/>
      <w:pPr>
        <w:ind w:left="3315" w:hanging="273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1">
      <w:numFmt w:val="bullet"/>
      <w:lvlText w:val="•"/>
      <w:lvlJc w:val="left"/>
      <w:pPr>
        <w:ind w:left="4114" w:hanging="273"/>
      </w:pPr>
    </w:lvl>
    <w:lvl w:ilvl="2">
      <w:numFmt w:val="bullet"/>
      <w:lvlText w:val="•"/>
      <w:lvlJc w:val="left"/>
      <w:pPr>
        <w:ind w:left="4908" w:hanging="273"/>
      </w:pPr>
    </w:lvl>
    <w:lvl w:ilvl="3">
      <w:numFmt w:val="bullet"/>
      <w:lvlText w:val="•"/>
      <w:lvlJc w:val="left"/>
      <w:pPr>
        <w:ind w:left="5702" w:hanging="272"/>
      </w:pPr>
    </w:lvl>
    <w:lvl w:ilvl="4">
      <w:numFmt w:val="bullet"/>
      <w:lvlText w:val="•"/>
      <w:lvlJc w:val="left"/>
      <w:pPr>
        <w:ind w:left="6496" w:hanging="272"/>
      </w:pPr>
    </w:lvl>
    <w:lvl w:ilvl="5">
      <w:numFmt w:val="bullet"/>
      <w:lvlText w:val="•"/>
      <w:lvlJc w:val="left"/>
      <w:pPr>
        <w:ind w:left="7290" w:hanging="273"/>
      </w:pPr>
    </w:lvl>
    <w:lvl w:ilvl="6">
      <w:numFmt w:val="bullet"/>
      <w:lvlText w:val="•"/>
      <w:lvlJc w:val="left"/>
      <w:pPr>
        <w:ind w:left="8084" w:hanging="273"/>
      </w:pPr>
    </w:lvl>
    <w:lvl w:ilvl="7">
      <w:numFmt w:val="bullet"/>
      <w:lvlText w:val="•"/>
      <w:lvlJc w:val="left"/>
      <w:pPr>
        <w:ind w:left="8878" w:hanging="273"/>
      </w:pPr>
    </w:lvl>
    <w:lvl w:ilvl="8">
      <w:numFmt w:val="bullet"/>
      <w:lvlText w:val="•"/>
      <w:lvlJc w:val="left"/>
      <w:pPr>
        <w:ind w:left="9672" w:hanging="273"/>
      </w:pPr>
    </w:lvl>
  </w:abstractNum>
  <w:abstractNum w:abstractNumId="2" w15:restartNumberingAfterBreak="0">
    <w:nsid w:val="6DA47117"/>
    <w:multiLevelType w:val="multilevel"/>
    <w:tmpl w:val="87C05FB8"/>
    <w:lvl w:ilvl="0">
      <w:start w:val="1"/>
      <w:numFmt w:val="decimal"/>
      <w:lvlText w:val="(%1)"/>
      <w:lvlJc w:val="left"/>
      <w:pPr>
        <w:ind w:left="1245" w:hanging="40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771" w:hanging="360"/>
      </w:pPr>
    </w:lvl>
    <w:lvl w:ilvl="3">
      <w:numFmt w:val="bullet"/>
      <w:lvlText w:val="•"/>
      <w:lvlJc w:val="left"/>
      <w:pPr>
        <w:ind w:left="3622" w:hanging="360"/>
      </w:pPr>
    </w:lvl>
    <w:lvl w:ilvl="4">
      <w:numFmt w:val="bullet"/>
      <w:lvlText w:val="•"/>
      <w:lvlJc w:val="left"/>
      <w:pPr>
        <w:ind w:left="4473" w:hanging="360"/>
      </w:pPr>
    </w:lvl>
    <w:lvl w:ilvl="5">
      <w:numFmt w:val="bullet"/>
      <w:lvlText w:val="•"/>
      <w:lvlJc w:val="left"/>
      <w:pPr>
        <w:ind w:left="5324" w:hanging="360"/>
      </w:pPr>
    </w:lvl>
    <w:lvl w:ilvl="6">
      <w:numFmt w:val="bullet"/>
      <w:lvlText w:val="•"/>
      <w:lvlJc w:val="left"/>
      <w:pPr>
        <w:ind w:left="6175" w:hanging="360"/>
      </w:pPr>
    </w:lvl>
    <w:lvl w:ilvl="7">
      <w:numFmt w:val="bullet"/>
      <w:lvlText w:val="•"/>
      <w:lvlJc w:val="left"/>
      <w:pPr>
        <w:ind w:left="7026" w:hanging="360"/>
      </w:pPr>
    </w:lvl>
    <w:lvl w:ilvl="8">
      <w:numFmt w:val="bullet"/>
      <w:lvlText w:val="•"/>
      <w:lvlJc w:val="left"/>
      <w:pPr>
        <w:ind w:left="7877" w:hanging="360"/>
      </w:pPr>
    </w:lvl>
  </w:abstractNum>
  <w:num w:numId="1" w16cid:durableId="538248630">
    <w:abstractNumId w:val="2"/>
  </w:num>
  <w:num w:numId="2" w16cid:durableId="411853243">
    <w:abstractNumId w:val="0"/>
  </w:num>
  <w:num w:numId="3" w16cid:durableId="21516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7C"/>
    <w:rsid w:val="0018692F"/>
    <w:rsid w:val="00323432"/>
    <w:rsid w:val="00807257"/>
    <w:rsid w:val="00A7037C"/>
    <w:rsid w:val="00F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4105"/>
  <w15:docId w15:val="{C6608D28-3E9F-426F-8822-0B89EC73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C5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22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B2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2C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B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B2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2C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B22C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B22C5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B22C5"/>
  </w:style>
  <w:style w:type="character" w:styleId="CommentReference">
    <w:name w:val="annotation reference"/>
    <w:basedOn w:val="DefaultParagraphFont"/>
    <w:uiPriority w:val="99"/>
    <w:semiHidden/>
    <w:unhideWhenUsed/>
    <w:rsid w:val="000B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2C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2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2C5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0B2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2C5"/>
    <w:rPr>
      <w:rFonts w:ascii="Times New Roman" w:eastAsia="Times New Roman" w:hAnsi="Times New Roman" w:cs="Times New Roman"/>
      <w:kern w:val="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7HNkYof5z4DW/UYStbysLsLIew==">CgMxLjAyDWguNm52YXlrbmV6NDc4AHIhMV9pWkNja1JEcjB0elN6RzZ6cl9aWGtkMWNzOU85QjZQ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Baddour</dc:creator>
  <cp:lastModifiedBy>Ann Baddour</cp:lastModifiedBy>
  <cp:revision>3</cp:revision>
  <dcterms:created xsi:type="dcterms:W3CDTF">2024-04-16T18:03:00Z</dcterms:created>
  <dcterms:modified xsi:type="dcterms:W3CDTF">2024-04-18T16:58:00Z</dcterms:modified>
</cp:coreProperties>
</file>